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0" w:afterLines="0" w:afterAutospacing="0"/>
        <w:ind w:firstLine="0" w:firstLineChars="0"/>
        <w:jc w:val="center"/>
        <w:textAlignment w:val="auto"/>
        <w:outlineLvl w:val="0"/>
        <w:rPr>
          <w:rFonts w:hint="eastAsia" w:eastAsia="仿宋" w:asciiTheme="minorAscii" w:hAnsiTheme="minorAscii" w:cstheme="minorBidi"/>
          <w:bCs w:val="0"/>
          <w:sz w:val="32"/>
          <w:szCs w:val="24"/>
          <w:lang w:eastAsia="zh-CN" w:bidi="ar-SA"/>
        </w:rPr>
      </w:pPr>
      <w:r>
        <w:rPr>
          <w:rFonts w:hint="eastAsia" w:eastAsia="仿宋" w:asciiTheme="minorAscii" w:hAnsiTheme="minorAscii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 w:cstheme="minorBidi"/>
          <w:bCs w:val="0"/>
          <w:sz w:val="32"/>
          <w:szCs w:val="24"/>
          <w:lang w:eastAsia="zh-CN" w:bidi="ar-SA"/>
        </w:rPr>
        <w:t>阅读</w:t>
      </w:r>
      <w:r>
        <w:rPr>
          <w:rFonts w:hint="eastAsia" w:eastAsia="仿宋" w:asciiTheme="minorAscii" w:hAnsiTheme="minorAscii" w:cstheme="minorBidi"/>
          <w:bCs w:val="0"/>
          <w:sz w:val="32"/>
          <w:szCs w:val="24"/>
          <w:lang w:eastAsia="zh-CN" w:bidi="ar-SA"/>
        </w:rPr>
        <w:t>：用好政府服务之手 为百姓创造美好生活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政府好不好，百姓说了算。城市作为百姓生活的载体，城市的幸福指数代表了百姓生活的幸福指数。政府作为城市管理的“大本营”，能否为百姓生活水平带来提升，是否能让百姓在城市中生活得更舒心、更安心、更放心，是考验政府能力的重要指标。而“放管服”改革，代表了政府职能转变和思想的转化，更是对百姓美好生活期待的回应和决心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简政放权，让政府服务之手，方便百姓生活。</w:t>
      </w:r>
      <w:r>
        <w:rPr>
          <w:rFonts w:hint="eastAsia"/>
          <w:lang w:eastAsia="zh-CN"/>
        </w:rPr>
        <w:t>简政放权是政府由一双大手“抓管理”面向“抓效率”的转变，是对向服务型政府前进的合理思考和实践。浙江首推“只跑一次”的政策，让百姓便利办事，提升政府效能，得到百姓称赞，全国效仿;在全国减少行政审批多个事项和权力下放各个部门的大方针下，各地政府纷纷响应的例子更是数不胜数。百姓与政府打交道时，不再需要厚厚的一堆资料，政府为百姓审批时也不需要层层审批。企业在经营和创业中不再需要“跑断腿、说破嘴”……简政放权的政府之手，舒展了百姓和企业的“眉头”，提高了政府工作效率的“看头”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强化管理，用政府服务之手，呵护百姓生活。</w:t>
      </w:r>
      <w:r>
        <w:rPr>
          <w:rFonts w:hint="eastAsia"/>
          <w:lang w:eastAsia="zh-CN"/>
        </w:rPr>
        <w:t>放管结合是管理职能转变是重要组成部分，创新和加强监管职能，以新技术、新体制强化管理职能，可使政府之服务之手更有力。我国在管理职能力度上，一直不断优化和创新进步，但仍有部分的“枝节末梢”存在管理不力、不足、过度执法等问题，成为优化城市治理的堵点。在简政放权的前提下，不可忽视对管理的强化和优化。创新技术、智能云平台、无人机执法、强化执法记录仪程序……用新技术加持，用体制完善维护的这些尝试，用很好的效果证明了放管结合的方向。应进一步强化管理，让政府服务之手给百姓带来强烈的呵护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提升服务，以政府服务之手，暖心百姓生活。</w:t>
      </w:r>
      <w:r>
        <w:rPr>
          <w:rFonts w:hint="eastAsia"/>
          <w:lang w:eastAsia="zh-CN"/>
        </w:rPr>
        <w:t>服务二字最早是市场中各行各业对消费者提供的一种产品，将服务加之到政府中更是暖心。民之所望，政之所向。优化服务不仅是政府刀刃向内的改革，更是对百姓美好生活向往的回应。从一个栏杆，你在那头，我在这头的审批模式到“肩并肩、挨着做、手把手”的服务模式;从永远打不通的政府电话到24小时不打烊的市场热线，随时接听;从门难进、脸难看的冷漠到微笑服务，闪速办结的高效率办事……政府的服务能力在进步，群众的心窝在变暖。政府服务能力的提升，是回应百姓对美好生活向往的春风，优化政群关系，暖心百姓生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群众如水，政府为舟。百姓的生活方方面面都需要政府用心呼应，用行动响应。时代在变、发展在前，百姓的需求也从有没有，到了好不好的转变。政府亦需时刻以为民服务为宗旨，以百姓的角度看问题，从群众的需求出发，以不断优化的服务和更多的助民、惠民的政策，优化“放管服”。以政府之手用心呵护百姓生活，向高质量发展迈进。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来源：每日时评</w:t>
      </w:r>
    </w:p>
    <w:p>
      <w:pPr>
        <w:pStyle w:val="2"/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0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25031AA2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E945AA2"/>
    <w:rsid w:val="1F2816F9"/>
    <w:rsid w:val="21714EF7"/>
    <w:rsid w:val="21BC4A70"/>
    <w:rsid w:val="22252337"/>
    <w:rsid w:val="25031AA2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B2713"/>
    <w:rsid w:val="54987F29"/>
    <w:rsid w:val="55CF73B4"/>
    <w:rsid w:val="56265BE7"/>
    <w:rsid w:val="585A6A0D"/>
    <w:rsid w:val="58FC54A7"/>
    <w:rsid w:val="594B58BA"/>
    <w:rsid w:val="5B1D3A83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36A0E92"/>
    <w:rsid w:val="64D41A0C"/>
    <w:rsid w:val="64DC7D72"/>
    <w:rsid w:val="65D70BCA"/>
    <w:rsid w:val="66A9462D"/>
    <w:rsid w:val="66BA7115"/>
    <w:rsid w:val="68A87233"/>
    <w:rsid w:val="6D190D20"/>
    <w:rsid w:val="6D341EFE"/>
    <w:rsid w:val="6E0331D4"/>
    <w:rsid w:val="6F9D2C88"/>
    <w:rsid w:val="71380F6A"/>
    <w:rsid w:val="724A24C2"/>
    <w:rsid w:val="739D37C1"/>
    <w:rsid w:val="742649EF"/>
    <w:rsid w:val="74B862DE"/>
    <w:rsid w:val="76C95580"/>
    <w:rsid w:val="779E64B0"/>
    <w:rsid w:val="7A911416"/>
    <w:rsid w:val="7AF10022"/>
    <w:rsid w:val="7B826549"/>
    <w:rsid w:val="7BD322E4"/>
    <w:rsid w:val="7D05744B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5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left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6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left"/>
      <w:outlineLvl w:val="2"/>
    </w:pPr>
    <w:rPr>
      <w:rFonts w:ascii="黑体" w:hAnsi="黑体" w:eastAsia="黑体" w:cs="黑体"/>
      <w:szCs w:val="32"/>
      <w:lang w:bidi="ar-SA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left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4">
    <w:name w:val="标题 2 Char"/>
    <w:basedOn w:val="13"/>
    <w:link w:val="5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5">
    <w:name w:val="标题 3 Char1"/>
    <w:link w:val="6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1182</Words>
  <Characters>1183</Characters>
  <Lines>0</Lines>
  <Paragraphs>0</Paragraphs>
  <TotalTime>2</TotalTime>
  <ScaleCrop>false</ScaleCrop>
  <LinksUpToDate>false</LinksUpToDate>
  <CharactersWithSpaces>1184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2022-05-06T09:21:00Z</dcterms:created>
  <dc:creator>WPS_1647909163</dc:creator>
  <cp:lastModifiedBy>WPS_1647909163</cp:lastModifiedBy>
  <dcterms:modified xsi:type="dcterms:W3CDTF">2022-05-27T02:52:54Z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C1E97074B8B74EF48741ED0FB45687D1</vt:lpwstr>
  </property>
</Properties>
</file>